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C" w:rsidRPr="00F8776D" w:rsidRDefault="00F8776D" w:rsidP="00F87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76D">
        <w:rPr>
          <w:rFonts w:ascii="Times New Roman" w:hAnsi="Times New Roman" w:cs="Times New Roman"/>
          <w:b/>
          <w:sz w:val="32"/>
          <w:szCs w:val="32"/>
        </w:rPr>
        <w:t>Распределение выпускников 9 класса 2019-2020 учебного года.</w:t>
      </w:r>
    </w:p>
    <w:p w:rsidR="00F8776D" w:rsidRDefault="00F8776D" w:rsidP="00F8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выпускников - 7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76D" w:rsidTr="00F8776D">
        <w:tc>
          <w:tcPr>
            <w:tcW w:w="4928" w:type="dxa"/>
          </w:tcPr>
          <w:p w:rsidR="00F8776D" w:rsidRPr="00F8776D" w:rsidRDefault="00F8776D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Учебное заведение (краткое наименование)</w:t>
            </w:r>
          </w:p>
        </w:tc>
        <w:tc>
          <w:tcPr>
            <w:tcW w:w="4929" w:type="dxa"/>
          </w:tcPr>
          <w:p w:rsidR="00F8776D" w:rsidRPr="00F8776D" w:rsidRDefault="00F8776D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Специальность, форма обучения (очная, заочная, очно-заочная)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F8776D" w:rsidTr="00F8776D">
        <w:tc>
          <w:tcPr>
            <w:tcW w:w="4928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Сестринское дело (очное)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76D" w:rsidTr="00F8776D">
        <w:tc>
          <w:tcPr>
            <w:tcW w:w="4928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Туринский многопрофильный техникум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 (очное)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обработке цифровой информации 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Пекар</w:t>
            </w:r>
            <w:proofErr w:type="gramStart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76D" w:rsidTr="00F8776D">
        <w:tc>
          <w:tcPr>
            <w:tcW w:w="4928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Колледж железнодорожного транспорта </w:t>
            </w:r>
            <w:proofErr w:type="spellStart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радиоэлектронного оборудования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776D" w:rsidRPr="00F8776D" w:rsidRDefault="00F8776D" w:rsidP="00F8776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776D" w:rsidRPr="00F8776D" w:rsidSect="00F877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82"/>
    <w:rsid w:val="00815E82"/>
    <w:rsid w:val="0083252D"/>
    <w:rsid w:val="008C2D06"/>
    <w:rsid w:val="00F229DD"/>
    <w:rsid w:val="00F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2020-09-24T09:43:00Z</dcterms:created>
  <dcterms:modified xsi:type="dcterms:W3CDTF">2020-09-24T09:53:00Z</dcterms:modified>
</cp:coreProperties>
</file>