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81" w:rsidRPr="00F95E12" w:rsidRDefault="00BE4381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79E7" w:rsidRPr="00F95E12" w:rsidRDefault="009379E7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F74" w:rsidRPr="00F95E12" w:rsidRDefault="00803292" w:rsidP="00F95E1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E12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 детей!</w:t>
      </w:r>
    </w:p>
    <w:p w:rsidR="00803292" w:rsidRPr="00F95E12" w:rsidRDefault="00803292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E12">
        <w:rPr>
          <w:rFonts w:ascii="Times New Roman" w:hAnsi="Times New Roman" w:cs="Times New Roman"/>
          <w:sz w:val="24"/>
          <w:szCs w:val="24"/>
        </w:rPr>
        <w:t>С 10 февраля начинается при</w:t>
      </w:r>
      <w:r w:rsidR="009379E7" w:rsidRPr="00F95E12">
        <w:rPr>
          <w:rFonts w:ascii="Times New Roman" w:hAnsi="Times New Roman" w:cs="Times New Roman"/>
          <w:sz w:val="24"/>
          <w:szCs w:val="24"/>
        </w:rPr>
        <w:t>ем заявлений на детскую оздоровительную кампанию 2019 года.</w:t>
      </w:r>
    </w:p>
    <w:p w:rsidR="00BF249C" w:rsidRPr="00BF249C" w:rsidRDefault="00BF249C" w:rsidP="00F95E12">
      <w:pPr>
        <w:spacing w:before="100" w:beforeAutospacing="1" w:after="0" w:line="31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Муниципальную </w:t>
      </w:r>
      <w:proofErr w:type="gramStart"/>
      <w:r w:rsidRPr="00F95E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услугу  можно</w:t>
      </w:r>
      <w:proofErr w:type="gramEnd"/>
      <w:r w:rsidRPr="00F95E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получить:</w:t>
      </w:r>
    </w:p>
    <w:p w:rsidR="00BF249C" w:rsidRPr="00BF249C" w:rsidRDefault="00BF249C" w:rsidP="00F95E1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принципу «одного </w:t>
      </w:r>
      <w:proofErr w:type="gramStart"/>
      <w:r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окна»  </w:t>
      </w:r>
      <w:r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Отделе Государственного бюджетного учреждения Свердловской области «Многофункциональный центр предоставления государственных и муниципальных услуг»  в городе Туринске</w:t>
      </w:r>
      <w:r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2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адресу: 623900, Свердловская область, г. Туринск, ул. Кирова, д.46, телефон: (343)49-2-12-77. Адрес официального сайта МФЦ: </w:t>
      </w:r>
      <w:hyperlink r:id="rId5" w:history="1">
        <w:r w:rsidRPr="00F95E12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www.mfc66.ru</w:t>
        </w:r>
      </w:hyperlink>
      <w:r w:rsidR="00EE2C42" w:rsidRPr="00F95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49C" w:rsidRPr="00BF249C" w:rsidRDefault="00EE2C42" w:rsidP="00F95E1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электронном виде</w:t>
      </w:r>
      <w:r w:rsidR="00F95E12"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95E12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BF249C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использованием </w:t>
      </w:r>
      <w:r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портала образовательных услуг С</w:t>
      </w:r>
      <w:r w:rsidR="00BF249C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вердловской </w:t>
      </w:r>
      <w:proofErr w:type="gramStart"/>
      <w:r w:rsidR="00BF249C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области»  </w:t>
      </w:r>
      <w:hyperlink r:id="rId6" w:history="1">
        <w:r w:rsidR="00BF249C" w:rsidRPr="00F95E12">
          <w:rPr>
            <w:rFonts w:ascii="Times New Roman" w:eastAsia="Times New Roman" w:hAnsi="Times New Roman" w:cs="Times New Roman"/>
            <w:bCs/>
            <w:color w:val="0069A9"/>
            <w:sz w:val="24"/>
            <w:szCs w:val="24"/>
            <w:u w:val="single"/>
            <w:lang w:eastAsia="ru-RU"/>
          </w:rPr>
          <w:t>https://edu.egov66.ru</w:t>
        </w:r>
        <w:proofErr w:type="gramEnd"/>
      </w:hyperlink>
      <w:r w:rsidRPr="00F95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BF249C" w:rsidRPr="00F95E12" w:rsidRDefault="00BF249C" w:rsidP="00F95E12">
      <w:pPr>
        <w:pStyle w:val="a6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E12">
        <w:rPr>
          <w:rFonts w:ascii="Times New Roman" w:hAnsi="Times New Roman" w:cs="Times New Roman"/>
          <w:b/>
          <w:sz w:val="24"/>
          <w:szCs w:val="24"/>
        </w:rPr>
        <w:t>лично</w:t>
      </w:r>
      <w:r w:rsidRPr="00F95E12">
        <w:rPr>
          <w:rFonts w:ascii="Times New Roman" w:hAnsi="Times New Roman" w:cs="Times New Roman"/>
          <w:sz w:val="24"/>
          <w:szCs w:val="24"/>
        </w:rPr>
        <w:t>:</w:t>
      </w:r>
    </w:p>
    <w:p w:rsidR="009379E7" w:rsidRPr="00F95E12" w:rsidRDefault="009379E7" w:rsidP="00F95E12">
      <w:pPr>
        <w:pStyle w:val="a3"/>
        <w:spacing w:after="0" w:afterAutospacing="0"/>
        <w:ind w:firstLine="426"/>
        <w:jc w:val="both"/>
        <w:rPr>
          <w:color w:val="000000"/>
        </w:rPr>
      </w:pPr>
      <w:r w:rsidRPr="00F95E12">
        <w:rPr>
          <w:rStyle w:val="a4"/>
          <w:color w:val="000000"/>
        </w:rPr>
        <w:t>-в </w:t>
      </w:r>
      <w:r w:rsidRPr="00F95E12">
        <w:rPr>
          <w:b/>
          <w:color w:val="000000"/>
        </w:rPr>
        <w:t>заго</w:t>
      </w:r>
      <w:r w:rsidR="00EE2C42" w:rsidRPr="00F95E12">
        <w:rPr>
          <w:b/>
          <w:color w:val="000000"/>
        </w:rPr>
        <w:t>родный оздоровительный лагерь и</w:t>
      </w:r>
      <w:r w:rsidR="00F95E12" w:rsidRPr="00F95E12">
        <w:rPr>
          <w:b/>
          <w:color w:val="000000"/>
        </w:rPr>
        <w:t xml:space="preserve"> </w:t>
      </w:r>
      <w:r w:rsidRPr="00F95E12">
        <w:rPr>
          <w:b/>
          <w:color w:val="000000"/>
        </w:rPr>
        <w:t>санаторно-курортную организацию</w:t>
      </w:r>
      <w:r w:rsidR="00F95E12" w:rsidRPr="00F95E12">
        <w:rPr>
          <w:b/>
          <w:color w:val="000000"/>
        </w:rPr>
        <w:t xml:space="preserve"> </w:t>
      </w:r>
      <w:r w:rsidR="00F95E12" w:rsidRPr="00F95E12">
        <w:rPr>
          <w:color w:val="000000"/>
        </w:rPr>
        <w:t>заявления принимает</w:t>
      </w:r>
      <w:r w:rsidR="00F95E12" w:rsidRPr="00F95E12">
        <w:rPr>
          <w:b/>
          <w:color w:val="000000"/>
        </w:rPr>
        <w:t xml:space="preserve"> </w:t>
      </w:r>
      <w:r w:rsidRPr="00F95E12">
        <w:rPr>
          <w:color w:val="000000"/>
        </w:rPr>
        <w:t>  </w:t>
      </w:r>
      <w:hyperlink r:id="rId7" w:history="1">
        <w:r w:rsidRPr="00F95E12">
          <w:rPr>
            <w:rStyle w:val="a5"/>
            <w:color w:val="0069A9"/>
          </w:rPr>
          <w:t xml:space="preserve">МАОУ ДОД </w:t>
        </w:r>
        <w:proofErr w:type="gramStart"/>
        <w:r w:rsidRPr="00F95E12">
          <w:rPr>
            <w:rStyle w:val="a5"/>
            <w:color w:val="0069A9"/>
          </w:rPr>
          <w:t>ЦДОД  «</w:t>
        </w:r>
        <w:proofErr w:type="gramEnd"/>
        <w:r w:rsidRPr="00F95E12">
          <w:rPr>
            <w:rStyle w:val="a5"/>
            <w:color w:val="0069A9"/>
          </w:rPr>
          <w:t>Спектр»</w:t>
        </w:r>
      </w:hyperlink>
      <w:r w:rsidRPr="00F95E12">
        <w:rPr>
          <w:color w:val="000000"/>
        </w:rPr>
        <w:t>,</w:t>
      </w:r>
      <w:r w:rsidRPr="00F95E12">
        <w:rPr>
          <w:color w:val="000000"/>
        </w:rPr>
        <w:t xml:space="preserve"> по адресу:</w:t>
      </w:r>
      <w:r w:rsidRPr="00F95E12">
        <w:rPr>
          <w:color w:val="000000"/>
        </w:rPr>
        <w:t> </w:t>
      </w:r>
      <w:proofErr w:type="spellStart"/>
      <w:r w:rsidRPr="00F95E12">
        <w:rPr>
          <w:color w:val="000000"/>
        </w:rPr>
        <w:t>г.Туринск</w:t>
      </w:r>
      <w:proofErr w:type="spellEnd"/>
      <w:r w:rsidRPr="00F95E12">
        <w:rPr>
          <w:color w:val="000000"/>
        </w:rPr>
        <w:t>, ул. Ленина, 33, телефон </w:t>
      </w:r>
      <w:r w:rsidRPr="00F95E12">
        <w:rPr>
          <w:color w:val="000000"/>
        </w:rPr>
        <w:t xml:space="preserve">2-13-52. </w:t>
      </w:r>
      <w:r w:rsidRPr="00F95E12">
        <w:rPr>
          <w:color w:val="000000"/>
        </w:rPr>
        <w:t>Прием заявлений: понедельник с 14.00</w:t>
      </w:r>
      <w:r w:rsidR="00F95E12" w:rsidRPr="00F95E12">
        <w:rPr>
          <w:color w:val="000000"/>
        </w:rPr>
        <w:t xml:space="preserve"> </w:t>
      </w:r>
      <w:r w:rsidRPr="00F95E12">
        <w:rPr>
          <w:color w:val="000000"/>
        </w:rPr>
        <w:t>ч.-16.00</w:t>
      </w:r>
      <w:r w:rsidRPr="00F95E12">
        <w:rPr>
          <w:color w:val="000000"/>
        </w:rPr>
        <w:t xml:space="preserve"> </w:t>
      </w:r>
      <w:r w:rsidRPr="00F95E12">
        <w:rPr>
          <w:color w:val="000000"/>
        </w:rPr>
        <w:t>ч.</w:t>
      </w:r>
      <w:r w:rsidRPr="00F95E12">
        <w:rPr>
          <w:color w:val="000000"/>
        </w:rPr>
        <w:t xml:space="preserve">, вторник, четверг </w:t>
      </w:r>
      <w:r w:rsidRPr="00F95E12">
        <w:rPr>
          <w:color w:val="000000"/>
        </w:rPr>
        <w:t xml:space="preserve"> с 10.00ч.  – 16 .00ч.</w:t>
      </w:r>
    </w:p>
    <w:p w:rsidR="009379E7" w:rsidRPr="00F95E12" w:rsidRDefault="009379E7" w:rsidP="00F95E12">
      <w:pPr>
        <w:pStyle w:val="a3"/>
        <w:spacing w:after="0" w:afterAutospacing="0"/>
        <w:ind w:firstLine="426"/>
        <w:jc w:val="both"/>
        <w:rPr>
          <w:color w:val="000000"/>
        </w:rPr>
      </w:pPr>
      <w:r w:rsidRPr="00F95E12">
        <w:rPr>
          <w:color w:val="000000"/>
        </w:rPr>
        <w:t xml:space="preserve">-в </w:t>
      </w:r>
      <w:r w:rsidRPr="00F95E12">
        <w:rPr>
          <w:b/>
          <w:color w:val="000000"/>
        </w:rPr>
        <w:t xml:space="preserve">лагерь дневного пребывания </w:t>
      </w:r>
      <w:r w:rsidRPr="00F95E12">
        <w:rPr>
          <w:color w:val="000000"/>
        </w:rPr>
        <w:t>заявление принимает шко</w:t>
      </w:r>
      <w:r w:rsidRPr="00F95E12">
        <w:rPr>
          <w:color w:val="000000"/>
        </w:rPr>
        <w:t xml:space="preserve">ла, в которой обучается ребенок, </w:t>
      </w:r>
      <w:proofErr w:type="gramStart"/>
      <w:r w:rsidRPr="00F95E12">
        <w:rPr>
          <w:color w:val="000000"/>
        </w:rPr>
        <w:t xml:space="preserve">и </w:t>
      </w:r>
      <w:r w:rsidRPr="00F95E12">
        <w:rPr>
          <w:color w:val="000000"/>
        </w:rPr>
        <w:t> </w:t>
      </w:r>
      <w:hyperlink r:id="rId8" w:history="1">
        <w:r w:rsidRPr="00F95E12">
          <w:rPr>
            <w:rStyle w:val="a5"/>
            <w:color w:val="0069A9"/>
          </w:rPr>
          <w:t>МАОУ</w:t>
        </w:r>
        <w:proofErr w:type="gramEnd"/>
        <w:r w:rsidRPr="00F95E12">
          <w:rPr>
            <w:rStyle w:val="a5"/>
            <w:color w:val="0069A9"/>
          </w:rPr>
          <w:t xml:space="preserve"> ДОД ЦДОД  «Спектр»</w:t>
        </w:r>
      </w:hyperlink>
      <w:r w:rsidRPr="00F95E12">
        <w:rPr>
          <w:color w:val="000000"/>
        </w:rPr>
        <w:t> </w:t>
      </w:r>
      <w:r w:rsidRPr="00F95E12">
        <w:rPr>
          <w:color w:val="000000"/>
        </w:rPr>
        <w:t>(50 человек на 1 смену</w:t>
      </w:r>
      <w:r w:rsidR="00F95E12" w:rsidRPr="00F95E12">
        <w:rPr>
          <w:color w:val="000000"/>
        </w:rPr>
        <w:t xml:space="preserve"> с 03.06.2019</w:t>
      </w:r>
      <w:r w:rsidRPr="00F95E12">
        <w:rPr>
          <w:color w:val="000000"/>
        </w:rPr>
        <w:t xml:space="preserve">). </w:t>
      </w:r>
      <w:r w:rsidR="00BF249C" w:rsidRPr="00F95E12">
        <w:rPr>
          <w:color w:val="000000"/>
        </w:rPr>
        <w:t xml:space="preserve"> </w:t>
      </w:r>
      <w:r w:rsidR="00BF249C" w:rsidRPr="00F95E12">
        <w:rPr>
          <w:color w:val="000000"/>
        </w:rPr>
        <w:t xml:space="preserve">Информация о месте нахождения, графике работы, справочных телефонах, адресах сайтов и электронной </w:t>
      </w:r>
      <w:proofErr w:type="gramStart"/>
      <w:r w:rsidR="00BF249C" w:rsidRPr="00F95E12">
        <w:rPr>
          <w:color w:val="000000"/>
        </w:rPr>
        <w:t>почты  образовательных</w:t>
      </w:r>
      <w:proofErr w:type="gramEnd"/>
      <w:r w:rsidR="00BF249C" w:rsidRPr="00F95E12">
        <w:rPr>
          <w:color w:val="000000"/>
        </w:rPr>
        <w:t xml:space="preserve"> организаций</w:t>
      </w:r>
      <w:r w:rsidR="00BF249C" w:rsidRPr="00F95E12">
        <w:rPr>
          <w:color w:val="000000"/>
        </w:rPr>
        <w:t xml:space="preserve"> размещена на сайте МКУ «Управление образованием» на странице  «</w:t>
      </w:r>
      <w:hyperlink r:id="rId9" w:history="1">
        <w:r w:rsidR="00BF249C" w:rsidRPr="00F95E12">
          <w:rPr>
            <w:rStyle w:val="a5"/>
            <w:b/>
            <w:bCs/>
          </w:rPr>
          <w:t>Образовательные организации</w:t>
        </w:r>
      </w:hyperlink>
      <w:r w:rsidR="00BF249C" w:rsidRPr="00F95E12">
        <w:rPr>
          <w:color w:val="000000"/>
        </w:rPr>
        <w:t>».</w:t>
      </w:r>
    </w:p>
    <w:p w:rsidR="009379E7" w:rsidRPr="00F95E12" w:rsidRDefault="00BF249C" w:rsidP="00F95E12">
      <w:pPr>
        <w:pStyle w:val="a3"/>
        <w:spacing w:after="0" w:afterAutospacing="0"/>
        <w:ind w:firstLine="426"/>
        <w:jc w:val="both"/>
        <w:rPr>
          <w:color w:val="000000"/>
        </w:rPr>
      </w:pPr>
      <w:r w:rsidRPr="00F95E12">
        <w:rPr>
          <w:color w:val="000000"/>
        </w:rPr>
        <w:t xml:space="preserve">Ответственный </w:t>
      </w:r>
      <w:r w:rsidR="008B0C25" w:rsidRPr="00F95E12">
        <w:rPr>
          <w:color w:val="000000"/>
        </w:rPr>
        <w:t xml:space="preserve">за организацию и проведение летней оздоровительной кампании </w:t>
      </w:r>
      <w:r w:rsidR="008B0C25" w:rsidRPr="00F95E12">
        <w:rPr>
          <w:color w:val="000000"/>
        </w:rPr>
        <w:t xml:space="preserve">в </w:t>
      </w:r>
      <w:r w:rsidR="008B0C25" w:rsidRPr="00F95E12">
        <w:rPr>
          <w:color w:val="000000"/>
        </w:rPr>
        <w:t>МКУ «</w:t>
      </w:r>
      <w:r w:rsidR="008B0C25" w:rsidRPr="00F95E12">
        <w:rPr>
          <w:color w:val="000000"/>
        </w:rPr>
        <w:t>Управлении образованием</w:t>
      </w:r>
      <w:r w:rsidR="008B0C25" w:rsidRPr="00F95E12">
        <w:rPr>
          <w:color w:val="000000"/>
        </w:rPr>
        <w:t>»</w:t>
      </w:r>
      <w:r w:rsidR="008B0C25" w:rsidRPr="00F95E12">
        <w:rPr>
          <w:color w:val="000000"/>
        </w:rPr>
        <w:t xml:space="preserve">: Леонтьева Вера Николаевна, ведущий специалист. </w:t>
      </w:r>
      <w:proofErr w:type="gramStart"/>
      <w:r w:rsidR="008B0C25" w:rsidRPr="00F95E12">
        <w:rPr>
          <w:color w:val="000000"/>
        </w:rPr>
        <w:t>Прием  заявителей</w:t>
      </w:r>
      <w:proofErr w:type="gramEnd"/>
      <w:r w:rsidR="00EF53FD">
        <w:rPr>
          <w:color w:val="000000"/>
        </w:rPr>
        <w:t xml:space="preserve"> ведет:</w:t>
      </w:r>
      <w:r w:rsidR="008B0C25" w:rsidRPr="00F95E12">
        <w:rPr>
          <w:color w:val="000000"/>
        </w:rPr>
        <w:t xml:space="preserve"> понедельник- пятница с 8:00 до 17:00, телефон 8(343)49-2-02-27</w:t>
      </w:r>
      <w:r w:rsidR="008B0C25" w:rsidRPr="00F95E12">
        <w:rPr>
          <w:color w:val="000000"/>
        </w:rPr>
        <w:t xml:space="preserve"> (доб.110).</w:t>
      </w:r>
    </w:p>
    <w:p w:rsidR="009379E7" w:rsidRPr="00F95E12" w:rsidRDefault="008B0C25" w:rsidP="00F95E12">
      <w:pPr>
        <w:pStyle w:val="a3"/>
        <w:spacing w:after="0" w:afterAutospacing="0"/>
        <w:ind w:firstLine="426"/>
        <w:jc w:val="both"/>
        <w:rPr>
          <w:b/>
          <w:color w:val="000000"/>
        </w:rPr>
      </w:pPr>
      <w:r w:rsidRPr="00F95E12">
        <w:rPr>
          <w:rStyle w:val="a4"/>
          <w:b w:val="0"/>
          <w:color w:val="000000"/>
        </w:rPr>
        <w:t>Необходимый перечень документов</w:t>
      </w:r>
      <w:r w:rsidRPr="00F95E12">
        <w:rPr>
          <w:b/>
          <w:color w:val="000000"/>
        </w:rPr>
        <w:t xml:space="preserve"> </w:t>
      </w:r>
      <w:r w:rsidRPr="00F95E12">
        <w:rPr>
          <w:color w:val="000000"/>
        </w:rPr>
        <w:t>указан</w:t>
      </w:r>
      <w:r w:rsidR="009379E7" w:rsidRPr="00F95E12">
        <w:rPr>
          <w:color w:val="000000"/>
        </w:rPr>
        <w:t xml:space="preserve"> в пункте 18 Административного регламента</w:t>
      </w:r>
      <w:r w:rsidRPr="00F95E12">
        <w:rPr>
          <w:color w:val="000000"/>
        </w:rPr>
        <w:t xml:space="preserve"> </w:t>
      </w:r>
      <w:hyperlink r:id="rId10" w:history="1">
        <w:r w:rsidRPr="00F95E12">
          <w:rPr>
            <w:rStyle w:val="a5"/>
            <w:bCs/>
            <w:color w:val="0069A9"/>
          </w:rPr>
          <w:t>«О внесении изменений в постановление главы Туринского городского округа от 26.08.2014 №344 «Об утверждении Административного регл</w:t>
        </w:r>
        <w:r w:rsidRPr="00F95E12">
          <w:rPr>
            <w:rStyle w:val="a5"/>
            <w:bCs/>
            <w:color w:val="0069A9"/>
          </w:rPr>
          <w:t>а</w:t>
        </w:r>
        <w:r w:rsidRPr="00F95E12">
          <w:rPr>
            <w:rStyle w:val="a5"/>
            <w:bCs/>
            <w:color w:val="0069A9"/>
          </w:rPr>
          <w:t>мента по предоставлению муниципальной услуги на территории Туринского городского округа «Предоставление путевок детям в организации отдыха в дневных и загородных лагерях» (с изменениями от 29.02.2016 №107, от 06.04.2016 №166)»</w:t>
        </w:r>
      </w:hyperlink>
      <w:r w:rsidRPr="00F95E12">
        <w:rPr>
          <w:rStyle w:val="a4"/>
          <w:b w:val="0"/>
          <w:color w:val="000000"/>
        </w:rPr>
        <w:t xml:space="preserve">, утвержденного постановлением  </w:t>
      </w:r>
      <w:r w:rsidRPr="00F95E12">
        <w:rPr>
          <w:rStyle w:val="a4"/>
          <w:b w:val="0"/>
          <w:color w:val="000000"/>
        </w:rPr>
        <w:t xml:space="preserve"> Администрации Туринского городского округа от 27.11.2017 №1443-ПА</w:t>
      </w:r>
      <w:r w:rsidR="000A0001" w:rsidRPr="00F95E12">
        <w:rPr>
          <w:rStyle w:val="a4"/>
          <w:b w:val="0"/>
          <w:color w:val="000000"/>
        </w:rPr>
        <w:t>.</w:t>
      </w:r>
      <w:r w:rsidRPr="00F95E12">
        <w:rPr>
          <w:rStyle w:val="a4"/>
          <w:b w:val="0"/>
          <w:color w:val="000000"/>
        </w:rPr>
        <w:t> </w:t>
      </w:r>
    </w:p>
    <w:p w:rsidR="00F95E12" w:rsidRPr="00F95E12" w:rsidRDefault="00F95E12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4BB" w:rsidRDefault="00543F01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E12">
        <w:rPr>
          <w:rFonts w:ascii="Times New Roman" w:hAnsi="Times New Roman" w:cs="Times New Roman"/>
          <w:sz w:val="24"/>
          <w:szCs w:val="24"/>
        </w:rPr>
        <w:t>Для подачи заявления</w:t>
      </w:r>
      <w:r w:rsidR="00BE44BB">
        <w:rPr>
          <w:rFonts w:ascii="Times New Roman" w:hAnsi="Times New Roman" w:cs="Times New Roman"/>
          <w:sz w:val="24"/>
          <w:szCs w:val="24"/>
        </w:rPr>
        <w:t xml:space="preserve"> </w:t>
      </w:r>
      <w:r w:rsidR="00BE44BB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E44BB" w:rsidRPr="00BE4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электронном виде</w:t>
      </w:r>
      <w:r w:rsidR="00BE44BB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через портал </w:t>
      </w:r>
      <w:hyperlink r:id="rId11" w:history="1">
        <w:r w:rsidR="00BE44BB" w:rsidRPr="00F95E12">
          <w:rPr>
            <w:rFonts w:ascii="Times New Roman" w:eastAsia="Times New Roman" w:hAnsi="Times New Roman" w:cs="Times New Roman"/>
            <w:bCs/>
            <w:color w:val="0069A9"/>
            <w:sz w:val="24"/>
            <w:szCs w:val="24"/>
            <w:u w:val="single"/>
            <w:lang w:eastAsia="ru-RU"/>
          </w:rPr>
          <w:t>https://edu.egov66.ru</w:t>
        </w:r>
      </w:hyperlink>
      <w:r w:rsidR="00BE4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BE44BB" w:rsidRPr="00BE4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заявлений в ЗОЛ</w:t>
      </w:r>
      <w:r w:rsidR="00BE4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»: </w:t>
      </w:r>
      <w:r w:rsidRPr="00F9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E7" w:rsidRPr="00F95E12" w:rsidRDefault="00BE44BB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506A1" w:rsidRPr="00F95E12">
        <w:rPr>
          <w:rStyle w:val="a4"/>
          <w:rFonts w:ascii="Times New Roman" w:hAnsi="Times New Roman" w:cs="Times New Roman"/>
          <w:color w:val="000000"/>
          <w:sz w:val="24"/>
          <w:szCs w:val="24"/>
        </w:rPr>
        <w:t>в </w:t>
      </w:r>
      <w:r w:rsidR="005506A1" w:rsidRPr="00F95E12">
        <w:rPr>
          <w:rFonts w:ascii="Times New Roman" w:hAnsi="Times New Roman" w:cs="Times New Roman"/>
          <w:b/>
          <w:color w:val="000000"/>
          <w:sz w:val="24"/>
          <w:szCs w:val="24"/>
        </w:rPr>
        <w:t>загородный оздоровительный лагерь</w:t>
      </w:r>
      <w:r w:rsidR="005506A1" w:rsidRPr="00F95E12">
        <w:rPr>
          <w:rFonts w:ascii="Times New Roman" w:hAnsi="Times New Roman" w:cs="Times New Roman"/>
          <w:color w:val="000000"/>
          <w:sz w:val="24"/>
          <w:szCs w:val="24"/>
        </w:rPr>
        <w:t xml:space="preserve"> или </w:t>
      </w:r>
      <w:r w:rsidR="005506A1" w:rsidRPr="00F95E12">
        <w:rPr>
          <w:rFonts w:ascii="Times New Roman" w:hAnsi="Times New Roman" w:cs="Times New Roman"/>
          <w:b/>
          <w:color w:val="000000"/>
          <w:sz w:val="24"/>
          <w:szCs w:val="24"/>
        </w:rPr>
        <w:t>санаторно-курортную организацию</w:t>
      </w:r>
      <w:r w:rsidR="005506A1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E2C42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дополнительных параметрах (свойства требуемого ЗОЛ) выбираем:</w:t>
      </w:r>
    </w:p>
    <w:p w:rsidR="005506A1" w:rsidRPr="00F95E12" w:rsidRDefault="005506A1" w:rsidP="00F95E1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5506A1" w:rsidRPr="00F95E12" w:rsidTr="00F95E12">
        <w:tc>
          <w:tcPr>
            <w:tcW w:w="2410" w:type="dxa"/>
          </w:tcPr>
          <w:p w:rsidR="005506A1" w:rsidRPr="00F95E12" w:rsidRDefault="005506A1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Смена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506A1" w:rsidRPr="00F95E12" w:rsidRDefault="005506A1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Смена любая </w:t>
            </w:r>
          </w:p>
          <w:p w:rsidR="005506A1" w:rsidRPr="00F95E12" w:rsidRDefault="005506A1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32E" w:rsidRPr="00F95E12" w:rsidTr="00F95E12">
        <w:tc>
          <w:tcPr>
            <w:tcW w:w="2410" w:type="dxa"/>
            <w:vMerge w:val="restart"/>
          </w:tcPr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Привилегия на оплату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Загородный оздоровительный лагерь. Стоимость путевки определяется в соответствии с действующим законодательством Свердловской области и муниципальными правовыми актами.</w:t>
            </w:r>
          </w:p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Или</w:t>
            </w:r>
          </w:p>
        </w:tc>
      </w:tr>
      <w:tr w:rsidR="00BA532E" w:rsidRPr="00F95E12" w:rsidTr="00F95E12">
        <w:tc>
          <w:tcPr>
            <w:tcW w:w="2410" w:type="dxa"/>
            <w:vMerge/>
          </w:tcPr>
          <w:p w:rsidR="00BA532E" w:rsidRPr="00F95E12" w:rsidRDefault="00BA532E" w:rsidP="00F95E12">
            <w:pPr>
              <w:ind w:firstLine="42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BA532E" w:rsidRPr="00F95E12" w:rsidRDefault="00BA532E" w:rsidP="00F95E1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Санаторно-курортные организации (дети, имеющие заключение учреждений здравоохранения о наличии медицинских показаний для санаторно-курортного оздоровления). Стоимость путевки определяется в соответствии с действующим законодательством Свердловской области, муниципальными правовыми актами</w:t>
            </w:r>
            <w:r w:rsidR="00F95E12"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532E" w:rsidRPr="00F95E12" w:rsidTr="00F95E12">
        <w:tc>
          <w:tcPr>
            <w:tcW w:w="2410" w:type="dxa"/>
          </w:tcPr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ЗОЛ </w:t>
            </w:r>
          </w:p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6946" w:type="dxa"/>
          </w:tcPr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32E" w:rsidRPr="00F95E12" w:rsidRDefault="00BA532E" w:rsidP="00F95E12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ЦДО «Спектр»</w:t>
            </w:r>
          </w:p>
        </w:tc>
      </w:tr>
    </w:tbl>
    <w:p w:rsidR="005506A1" w:rsidRPr="00F95E12" w:rsidRDefault="005506A1" w:rsidP="00F95E1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A1" w:rsidRPr="00F95E12" w:rsidRDefault="005506A1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5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F30BC" wp14:editId="6A1D43B5">
            <wp:extent cx="5867400" cy="224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6299" r="1229" b="6401"/>
                    <a:stretch/>
                  </pic:blipFill>
                  <pic:spPr bwMode="auto">
                    <a:xfrm>
                      <a:off x="0" y="0"/>
                      <a:ext cx="58674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6A1" w:rsidRPr="00F95E12" w:rsidRDefault="005506A1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6A1" w:rsidRPr="00F95E12" w:rsidRDefault="00BE44BB" w:rsidP="00F95E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506A1" w:rsidRPr="00F95E12">
        <w:rPr>
          <w:rFonts w:ascii="Times New Roman" w:hAnsi="Times New Roman" w:cs="Times New Roman"/>
          <w:sz w:val="24"/>
          <w:szCs w:val="24"/>
        </w:rPr>
        <w:t xml:space="preserve"> </w:t>
      </w:r>
      <w:r w:rsidR="005506A1" w:rsidRPr="00F95E12">
        <w:rPr>
          <w:rStyle w:val="a4"/>
          <w:rFonts w:ascii="Times New Roman" w:hAnsi="Times New Roman" w:cs="Times New Roman"/>
          <w:color w:val="000000"/>
          <w:sz w:val="24"/>
          <w:szCs w:val="24"/>
        </w:rPr>
        <w:t>в </w:t>
      </w:r>
      <w:r w:rsidR="00B33A20" w:rsidRPr="00F95E12">
        <w:rPr>
          <w:rFonts w:ascii="Times New Roman" w:hAnsi="Times New Roman" w:cs="Times New Roman"/>
          <w:b/>
          <w:color w:val="000000"/>
          <w:sz w:val="24"/>
          <w:szCs w:val="24"/>
        </w:rPr>
        <w:t>лагерь дневного пребывания (при школах и ЦДО «Спектр»)</w:t>
      </w:r>
      <w:r w:rsidR="005506A1" w:rsidRPr="00F95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дополнительных параметрах (свойства требуемого ЗОЛ) выбираем:</w:t>
      </w:r>
    </w:p>
    <w:p w:rsidR="005506A1" w:rsidRPr="00F95E12" w:rsidRDefault="005506A1" w:rsidP="00F95E1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506A1" w:rsidRPr="00F95E12" w:rsidTr="00F95E12">
        <w:tc>
          <w:tcPr>
            <w:tcW w:w="2268" w:type="dxa"/>
          </w:tcPr>
          <w:p w:rsidR="005506A1" w:rsidRPr="00F95E12" w:rsidRDefault="005506A1" w:rsidP="00F95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Смена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5506A1" w:rsidRPr="00F95E12" w:rsidRDefault="00B33A20" w:rsidP="00F95E1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6A1"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6A1"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Смена</w:t>
            </w: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506A1"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506A1"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03.06.2019 –все школы и ЦДЛ «Спектр)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06A1" w:rsidRPr="00F95E12" w:rsidRDefault="00B33A20" w:rsidP="00F95E1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06A1"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Смена</w:t>
            </w: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506A1"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01.07.2019- СОШ№1, СОШ №3, ООШ №4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06A1" w:rsidRPr="00F95E12" w:rsidRDefault="00B33A20" w:rsidP="00F95E1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06A1"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Осень</w:t>
            </w:r>
            <w:r w:rsidR="005506A1"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95E12"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05.11.2019 –СОШ №2, </w:t>
            </w:r>
            <w:proofErr w:type="spellStart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Леонтьевская</w:t>
            </w:r>
            <w:proofErr w:type="spellEnd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Фабричная, Коркинская, </w:t>
            </w:r>
            <w:proofErr w:type="spellStart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Липовская</w:t>
            </w:r>
            <w:proofErr w:type="spellEnd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Городищенская</w:t>
            </w:r>
            <w:proofErr w:type="spellEnd"/>
            <w:r w:rsid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СОШ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06A1" w:rsidRPr="00F95E12" w:rsidRDefault="005506A1" w:rsidP="00F95E12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(выбираем одну из 3-х смен)</w:t>
            </w:r>
          </w:p>
        </w:tc>
      </w:tr>
      <w:tr w:rsidR="005506A1" w:rsidRPr="00F95E12" w:rsidTr="00F95E12">
        <w:tc>
          <w:tcPr>
            <w:tcW w:w="2268" w:type="dxa"/>
          </w:tcPr>
          <w:p w:rsidR="005506A1" w:rsidRPr="00F95E12" w:rsidRDefault="005506A1" w:rsidP="00F95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Привилегия на оплату</w:t>
            </w: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5506A1" w:rsidRPr="00F95E12" w:rsidRDefault="005506A1" w:rsidP="00F95E12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Лагерь дневного пребывания. Стоимость путевки определяется в соответствии с действующим законодательством Свердловской области, муниципальными правовыми актами</w:t>
            </w:r>
          </w:p>
        </w:tc>
      </w:tr>
      <w:tr w:rsidR="00BA532E" w:rsidRPr="00F95E12" w:rsidTr="00F95E12">
        <w:tc>
          <w:tcPr>
            <w:tcW w:w="2268" w:type="dxa"/>
          </w:tcPr>
          <w:p w:rsidR="00BA532E" w:rsidRPr="00F95E12" w:rsidRDefault="00BA532E" w:rsidP="00F95E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ЗОЛ </w:t>
            </w:r>
          </w:p>
          <w:p w:rsidR="00BA532E" w:rsidRPr="00F95E12" w:rsidRDefault="00BA532E" w:rsidP="00F95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</w:tcPr>
          <w:p w:rsidR="00BA532E" w:rsidRPr="00F95E12" w:rsidRDefault="00B33A20" w:rsidP="00F95E12">
            <w:pPr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F95E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Выбираем нужное образовательное учреждение</w:t>
            </w:r>
          </w:p>
        </w:tc>
      </w:tr>
    </w:tbl>
    <w:p w:rsidR="00EE2C42" w:rsidRPr="00F95E12" w:rsidRDefault="00EE2C42" w:rsidP="00F95E1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64" w:rsidRPr="00F95E12" w:rsidRDefault="00844064" w:rsidP="00F95E12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E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bookmarkStart w:id="0" w:name="_GoBack"/>
      <w:r w:rsidR="00B33A20" w:rsidRPr="00F95E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74CBB" wp14:editId="6ADD9DC2">
            <wp:extent cx="425767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9305" r="28327" b="6200"/>
                    <a:stretch/>
                  </pic:blipFill>
                  <pic:spPr bwMode="auto">
                    <a:xfrm>
                      <a:off x="0" y="0"/>
                      <a:ext cx="42576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95E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EE2C42" w:rsidRPr="00F95E12" w:rsidRDefault="00EE2C42" w:rsidP="00F95E12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F74" w:rsidRPr="00F95E12" w:rsidRDefault="00CA1F74" w:rsidP="00F9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1F74" w:rsidRPr="00F9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31C0"/>
    <w:multiLevelType w:val="multilevel"/>
    <w:tmpl w:val="7DA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53B7F"/>
    <w:multiLevelType w:val="multilevel"/>
    <w:tmpl w:val="615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74832"/>
    <w:multiLevelType w:val="multilevel"/>
    <w:tmpl w:val="D4D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B2"/>
    <w:rsid w:val="000A0001"/>
    <w:rsid w:val="00543F01"/>
    <w:rsid w:val="005506A1"/>
    <w:rsid w:val="00803292"/>
    <w:rsid w:val="00844064"/>
    <w:rsid w:val="008B0C25"/>
    <w:rsid w:val="009379E7"/>
    <w:rsid w:val="00B33A20"/>
    <w:rsid w:val="00BA532E"/>
    <w:rsid w:val="00BE4381"/>
    <w:rsid w:val="00BE44BB"/>
    <w:rsid w:val="00BF249C"/>
    <w:rsid w:val="00CA1F74"/>
    <w:rsid w:val="00D05508"/>
    <w:rsid w:val="00D738B2"/>
    <w:rsid w:val="00EE2C42"/>
    <w:rsid w:val="00EF53FD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4B49F-7B58-4D71-9A08-4FC9904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9E7"/>
    <w:rPr>
      <w:b/>
      <w:bCs/>
    </w:rPr>
  </w:style>
  <w:style w:type="character" w:styleId="a5">
    <w:name w:val="Hyperlink"/>
    <w:basedOn w:val="a0"/>
    <w:uiPriority w:val="99"/>
    <w:unhideWhenUsed/>
    <w:rsid w:val="009379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249C"/>
    <w:pPr>
      <w:ind w:left="720"/>
      <w:contextualSpacing/>
    </w:pPr>
  </w:style>
  <w:style w:type="table" w:styleId="a7">
    <w:name w:val="Table Grid"/>
    <w:basedOn w:val="a1"/>
    <w:uiPriority w:val="39"/>
    <w:rsid w:val="0055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95E1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itbbumnfefhg2b.xn--p1ai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xn----itbbumnfefhg2b.xn--p1ai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:444/" TargetMode="External"/><Relationship Id="rId11" Type="http://schemas.openxmlformats.org/officeDocument/2006/relationships/hyperlink" Target="https://edu.egov66.ru:444/" TargetMode="External"/><Relationship Id="rId5" Type="http://schemas.openxmlformats.org/officeDocument/2006/relationships/hyperlink" Target="http://www.mfc66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rinskuo.my1.ru/postanovleniya1/-1443-pa-izmenenie-v-344-predostavlenie-putevok-d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nskuo.my1.ru/index/obrazovatelnaja_karta/0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2019-02-06T11:08:00Z</cp:lastPrinted>
  <dcterms:created xsi:type="dcterms:W3CDTF">2019-02-06T09:15:00Z</dcterms:created>
  <dcterms:modified xsi:type="dcterms:W3CDTF">2019-02-06T11:33:00Z</dcterms:modified>
</cp:coreProperties>
</file>