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>
      <v:fill r:id="rId2" o:title="Сферы" type="pattern"/>
    </v:background>
  </w:background>
  <w:body>
    <w:p w:rsidR="002A6E67" w:rsidRPr="00FA028D" w:rsidRDefault="002A6E67" w:rsidP="002A6E67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FA028D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Профилактическое мероприятие «Горка»</w:t>
      </w:r>
    </w:p>
    <w:p w:rsidR="002A6E67" w:rsidRPr="00E24FC5" w:rsidRDefault="00EA7790" w:rsidP="002A6E67">
      <w:pPr>
        <w:pStyle w:val="a3"/>
        <w:jc w:val="both"/>
        <w:rPr>
          <w:rFonts w:ascii="Times New Roman" w:hAnsi="Times New Roman" w:cs="Times New Roman"/>
          <w:color w:val="264AFF"/>
          <w:sz w:val="28"/>
          <w:szCs w:val="28"/>
        </w:rPr>
      </w:pPr>
      <w:r>
        <w:rPr>
          <w:rFonts w:ascii="Times New Roman" w:hAnsi="Times New Roman" w:cs="Times New Roman"/>
          <w:noProof/>
          <w:color w:val="264A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163830</wp:posOffset>
            </wp:positionV>
            <wp:extent cx="4295775" cy="2863850"/>
            <wp:effectExtent l="190500" t="152400" r="180975" b="127000"/>
            <wp:wrapSquare wrapText="bothSides"/>
            <wp:docPr id="2" name="Рисунок 1" descr="http://moygorod-online.ru/netcat_files/369/619/sankideti_thum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gorod-online.ru/netcat_files/369/619/sankideti_thumb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color w:val="232629"/>
          <w:sz w:val="28"/>
          <w:szCs w:val="28"/>
        </w:rPr>
      </w:pPr>
      <w:r>
        <w:rPr>
          <w:rFonts w:ascii="Times New Roman" w:hAnsi="Times New Roman" w:cs="Times New Roman"/>
          <w:color w:val="232629"/>
          <w:sz w:val="28"/>
          <w:szCs w:val="28"/>
        </w:rPr>
        <w:t xml:space="preserve">        </w:t>
      </w:r>
      <w:r w:rsidR="0067495A" w:rsidRPr="00EA7790">
        <w:rPr>
          <w:rFonts w:ascii="Times New Roman" w:hAnsi="Times New Roman" w:cs="Times New Roman"/>
          <w:b/>
          <w:color w:val="232629"/>
          <w:sz w:val="28"/>
          <w:szCs w:val="28"/>
        </w:rPr>
        <w:t>С</w:t>
      </w:r>
      <w:r w:rsidR="005A3666">
        <w:rPr>
          <w:rFonts w:ascii="Times New Roman" w:hAnsi="Times New Roman" w:cs="Times New Roman"/>
          <w:b/>
          <w:color w:val="232629"/>
          <w:sz w:val="28"/>
          <w:szCs w:val="28"/>
        </w:rPr>
        <w:t>о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</w:t>
      </w:r>
      <w:r w:rsidR="0019142F">
        <w:rPr>
          <w:rFonts w:ascii="Times New Roman" w:hAnsi="Times New Roman" w:cs="Times New Roman"/>
          <w:b/>
          <w:color w:val="232629"/>
          <w:sz w:val="28"/>
          <w:szCs w:val="28"/>
        </w:rPr>
        <w:t>3</w:t>
      </w:r>
      <w:r w:rsidR="00A36C5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декабря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201</w:t>
      </w:r>
      <w:r w:rsidR="005A3666">
        <w:rPr>
          <w:rFonts w:ascii="Times New Roman" w:hAnsi="Times New Roman" w:cs="Times New Roman"/>
          <w:b/>
          <w:color w:val="232629"/>
          <w:sz w:val="28"/>
          <w:szCs w:val="28"/>
        </w:rPr>
        <w:t>9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года по 01 марта 20</w:t>
      </w:r>
      <w:r w:rsidR="005A3666">
        <w:rPr>
          <w:rFonts w:ascii="Times New Roman" w:hAnsi="Times New Roman" w:cs="Times New Roman"/>
          <w:b/>
          <w:color w:val="232629"/>
          <w:sz w:val="28"/>
          <w:szCs w:val="28"/>
        </w:rPr>
        <w:t>20</w:t>
      </w:r>
      <w:r w:rsidR="00CF2D82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года на территории Свердловской области, в том числе на территории </w:t>
      </w:r>
      <w:r w:rsidR="00EA7790" w:rsidRPr="00EA7790">
        <w:rPr>
          <w:rFonts w:ascii="Times New Roman" w:hAnsi="Times New Roman" w:cs="Times New Roman"/>
          <w:b/>
          <w:color w:val="232629"/>
          <w:sz w:val="28"/>
          <w:szCs w:val="28"/>
        </w:rPr>
        <w:t>Туринского</w:t>
      </w:r>
      <w:r w:rsidRPr="00EA7790">
        <w:rPr>
          <w:rFonts w:ascii="Times New Roman" w:hAnsi="Times New Roman" w:cs="Times New Roman"/>
          <w:b/>
          <w:color w:val="232629"/>
          <w:sz w:val="28"/>
          <w:szCs w:val="28"/>
        </w:rPr>
        <w:t xml:space="preserve"> городского  округа проводится профилактическое мероприятие «Горка», целью которой является предотвращение дорожно-транспортных происшествий с участием несовершеннолетних, причина которых – использование горок, снежных скатов, наледей, как природного, так и искусственного происхождения, находящихся вблизи проезжих частей для катания и зимних забав и игр.</w:t>
      </w:r>
    </w:p>
    <w:p w:rsidR="008876DF" w:rsidRPr="00EA7790" w:rsidRDefault="008876DF" w:rsidP="00887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790">
        <w:rPr>
          <w:rFonts w:ascii="Times New Roman" w:hAnsi="Times New Roman" w:cs="Times New Roman"/>
          <w:b/>
          <w:sz w:val="28"/>
          <w:szCs w:val="28"/>
        </w:rPr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A7790">
        <w:rPr>
          <w:rFonts w:ascii="Times New Roman" w:hAnsi="Times New Roman" w:cs="Times New Roman"/>
          <w:b/>
          <w:bCs/>
          <w:sz w:val="32"/>
          <w:szCs w:val="32"/>
        </w:rPr>
        <w:t>Уважаемые взрослые участники дорожного движения!</w:t>
      </w:r>
      <w:r w:rsidRPr="00EA7790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Не допускайте катания детей со снежных горок, валов, выходящих на проезжую часть дороги! Отделение ГИБДД 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города Туринска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 рекомендует не оставлять без присмотра детей в период новогодних праздников вблизи проезжей части! </w:t>
      </w:r>
      <w:r w:rsidR="00EA7790">
        <w:rPr>
          <w:rFonts w:ascii="Times New Roman" w:hAnsi="Times New Roman" w:cs="Times New Roman"/>
          <w:b/>
          <w:sz w:val="32"/>
          <w:szCs w:val="32"/>
        </w:rPr>
        <w:t>Ин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формацию о несанкционированных горках, снежных валах, наледях, выходящих на проезжую часть, и которые дети используют или могут приспособить для катания и игр, необходимо сообщать 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в дежурную часть ОМВД России по Туринскому району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 по телефону 02 или по телефону ГИБДД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7790">
        <w:rPr>
          <w:rFonts w:ascii="Times New Roman" w:hAnsi="Times New Roman" w:cs="Times New Roman"/>
          <w:b/>
          <w:sz w:val="32"/>
          <w:szCs w:val="32"/>
        </w:rPr>
        <w:t>2-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17</w:t>
      </w:r>
      <w:r w:rsidRPr="00EA7790">
        <w:rPr>
          <w:rFonts w:ascii="Times New Roman" w:hAnsi="Times New Roman" w:cs="Times New Roman"/>
          <w:b/>
          <w:sz w:val="32"/>
          <w:szCs w:val="32"/>
        </w:rPr>
        <w:t>-6</w:t>
      </w:r>
      <w:r w:rsidR="00EA7790" w:rsidRPr="00EA7790">
        <w:rPr>
          <w:rFonts w:ascii="Times New Roman" w:hAnsi="Times New Roman" w:cs="Times New Roman"/>
          <w:b/>
          <w:sz w:val="32"/>
          <w:szCs w:val="32"/>
        </w:rPr>
        <w:t>2</w:t>
      </w:r>
      <w:r w:rsidRPr="00EA7790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A6E67" w:rsidRPr="00EA7790" w:rsidRDefault="002A6E67" w:rsidP="002A6E6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7790">
        <w:rPr>
          <w:rFonts w:ascii="Times New Roman" w:hAnsi="Times New Roman" w:cs="Times New Roman"/>
          <w:b/>
          <w:sz w:val="32"/>
          <w:szCs w:val="32"/>
        </w:rPr>
        <w:t>Не оставайтесь равнодушными! Мы вместе в ответе за жизнь и здоровье детей!</w:t>
      </w:r>
    </w:p>
    <w:p w:rsidR="002A6E67" w:rsidRDefault="002A6E67" w:rsidP="002A6E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C9" w:rsidRDefault="002A6E67" w:rsidP="00E03CFF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ГИБДД </w:t>
      </w:r>
      <w:r w:rsidR="00EA779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 w:rsidR="00EA7790">
        <w:rPr>
          <w:rFonts w:ascii="Times New Roman" w:hAnsi="Times New Roman" w:cs="Times New Roman"/>
          <w:b/>
          <w:sz w:val="28"/>
          <w:szCs w:val="28"/>
        </w:rPr>
        <w:t>по Туринскому району</w:t>
      </w:r>
    </w:p>
    <w:sectPr w:rsidR="005903C9" w:rsidSect="008876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compat/>
  <w:rsids>
    <w:rsidRoot w:val="002A6E67"/>
    <w:rsid w:val="0019142F"/>
    <w:rsid w:val="001A019F"/>
    <w:rsid w:val="00264F35"/>
    <w:rsid w:val="002A6E67"/>
    <w:rsid w:val="003656F6"/>
    <w:rsid w:val="00367943"/>
    <w:rsid w:val="003D253B"/>
    <w:rsid w:val="005903C9"/>
    <w:rsid w:val="005A3666"/>
    <w:rsid w:val="0067495A"/>
    <w:rsid w:val="00700086"/>
    <w:rsid w:val="007450DC"/>
    <w:rsid w:val="008876DF"/>
    <w:rsid w:val="00930362"/>
    <w:rsid w:val="00A36C50"/>
    <w:rsid w:val="00C61314"/>
    <w:rsid w:val="00CD659B"/>
    <w:rsid w:val="00CF2D82"/>
    <w:rsid w:val="00D912AB"/>
    <w:rsid w:val="00E03CFF"/>
    <w:rsid w:val="00EA7790"/>
    <w:rsid w:val="00FA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E67"/>
  </w:style>
  <w:style w:type="paragraph" w:styleId="a3">
    <w:name w:val="No Spacing"/>
    <w:uiPriority w:val="1"/>
    <w:qFormat/>
    <w:rsid w:val="002A6E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A6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E67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876DF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7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87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Люба</cp:lastModifiedBy>
  <cp:revision>15</cp:revision>
  <cp:lastPrinted>2017-12-05T10:39:00Z</cp:lastPrinted>
  <dcterms:created xsi:type="dcterms:W3CDTF">2014-12-08T12:13:00Z</dcterms:created>
  <dcterms:modified xsi:type="dcterms:W3CDTF">2019-12-02T11:26:00Z</dcterms:modified>
</cp:coreProperties>
</file>